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7" w:rsidRPr="0094540C" w:rsidRDefault="00B227B7" w:rsidP="00B227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B227B7" w:rsidRPr="0094540C" w:rsidRDefault="00B227B7" w:rsidP="00B227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B227B7" w:rsidRPr="0094540C" w:rsidRDefault="00B227B7" w:rsidP="00B227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листопад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2018 року</w:t>
      </w:r>
    </w:p>
    <w:p w:rsidR="00B227B7" w:rsidRDefault="00B227B7" w:rsidP="00B227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7B7" w:rsidRDefault="00B227B7" w:rsidP="00B227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листопад працівниками центру надання адміністративних послуг проведено роботу з надання адміністративних послуг, а саме:</w:t>
      </w:r>
    </w:p>
    <w:p w:rsidR="00B227B7" w:rsidRPr="0094540C" w:rsidRDefault="00B227B7" w:rsidP="00B227B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9F42BB">
        <w:rPr>
          <w:rFonts w:ascii="Times New Roman" w:hAnsi="Times New Roman" w:cs="Times New Roman"/>
          <w:b/>
          <w:sz w:val="32"/>
          <w:szCs w:val="32"/>
          <w:lang w:val="uk-UA"/>
        </w:rPr>
        <w:t>723</w:t>
      </w:r>
    </w:p>
    <w:p w:rsidR="00B227B7" w:rsidRDefault="00B227B7" w:rsidP="00B227B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proofErr w:type="spellEnd"/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101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E1A">
        <w:rPr>
          <w:rFonts w:ascii="Times New Roman" w:hAnsi="Times New Roman" w:cs="Times New Roman"/>
          <w:sz w:val="28"/>
          <w:szCs w:val="28"/>
          <w:lang w:val="uk-UA"/>
        </w:rPr>
        <w:t>Витяг Державного земельного кадастру про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37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про нормативно – грошову оцінку землі – 12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 33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(відсутність) земельної ділянки у власності (користуванні) - 11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8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земельних відносин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76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виготовлення проекту технічної документації із землеустрою – 12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проектів технічної документації із землеустрою – 20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оренду, поновлення договору оренди, продовження терміну реєстрації договору, розірвання договору оренди земельної ділянки – 31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земельної ділянки учасникам АТО – 15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Викуп земельної ділянки – 0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17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паспорта прив’язки – 4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– 0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будівельного паспорта – 4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Видача містобудівних умов – 2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розміщення реклами – 7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економіки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Декларація пожежної безпеки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Ветеринарна медицина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</w:t>
      </w:r>
    </w:p>
    <w:p w:rsidR="00B227B7" w:rsidRPr="00FD707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707C">
        <w:rPr>
          <w:rFonts w:ascii="Times New Roman" w:hAnsi="Times New Roman" w:cs="Times New Roman"/>
          <w:sz w:val="32"/>
          <w:szCs w:val="32"/>
          <w:lang w:val="uk-UA"/>
        </w:rPr>
        <w:t xml:space="preserve">Надано консультацій – </w:t>
      </w:r>
      <w:r>
        <w:rPr>
          <w:rFonts w:ascii="Times New Roman" w:hAnsi="Times New Roman" w:cs="Times New Roman"/>
          <w:sz w:val="32"/>
          <w:szCs w:val="32"/>
          <w:lang w:val="uk-UA"/>
        </w:rPr>
        <w:t>290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– 180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 190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Реєстрація речових прав на нерухоме майно: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F5EE1">
        <w:rPr>
          <w:rFonts w:ascii="Times New Roman" w:hAnsi="Times New Roman" w:cs="Times New Roman"/>
          <w:b/>
          <w:sz w:val="32"/>
          <w:szCs w:val="32"/>
          <w:lang w:val="uk-UA"/>
        </w:rPr>
        <w:t>311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4F5EE1">
        <w:rPr>
          <w:rFonts w:ascii="Times New Roman" w:hAnsi="Times New Roman" w:cs="Times New Roman"/>
          <w:sz w:val="28"/>
          <w:szCs w:val="28"/>
          <w:lang w:val="uk-UA"/>
        </w:rPr>
        <w:t>122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 w:rsidR="004F5EE1">
        <w:rPr>
          <w:rFonts w:ascii="Times New Roman" w:hAnsi="Times New Roman" w:cs="Times New Roman"/>
          <w:sz w:val="28"/>
          <w:szCs w:val="28"/>
          <w:lang w:val="uk-UA"/>
        </w:rPr>
        <w:t>176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ДРРП – 1</w:t>
      </w:r>
      <w:r w:rsidR="004F5EE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227B7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4F5EE1">
        <w:rPr>
          <w:rFonts w:ascii="Times New Roman" w:hAnsi="Times New Roman" w:cs="Times New Roman"/>
          <w:sz w:val="28"/>
          <w:szCs w:val="28"/>
          <w:lang w:val="uk-UA"/>
        </w:rPr>
        <w:t>574</w:t>
      </w:r>
    </w:p>
    <w:p w:rsidR="00B227B7" w:rsidRPr="00BF2E84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4F5EE1">
        <w:rPr>
          <w:rFonts w:ascii="Times New Roman" w:hAnsi="Times New Roman" w:cs="Times New Roman"/>
          <w:sz w:val="28"/>
          <w:szCs w:val="28"/>
          <w:lang w:val="uk-UA"/>
        </w:rPr>
        <w:t>267</w:t>
      </w:r>
    </w:p>
    <w:p w:rsidR="00B227B7" w:rsidRPr="00BF2E84" w:rsidRDefault="00B227B7" w:rsidP="00B227B7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4F5EE1">
        <w:rPr>
          <w:rFonts w:ascii="Times New Roman" w:hAnsi="Times New Roman" w:cs="Times New Roman"/>
          <w:sz w:val="28"/>
          <w:szCs w:val="28"/>
          <w:lang w:val="uk-UA"/>
        </w:rPr>
        <w:t>287</w:t>
      </w:r>
      <w:r w:rsidRPr="00BF2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Витяги з Єдиного Державного Реєстру юридичних осіб, фізичних осіб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підприємців та громадських формувань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83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Реєстрація/закриття </w:t>
      </w:r>
      <w:r w:rsidRPr="0094540C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120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документами громадських організацій, профспілок, структурних утворень політичних партій – 5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документів за  результатами адміністративних послуг - 185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консультацій – 215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7B7" w:rsidRPr="004A7CE4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4A7CE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4A7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заяв – </w:t>
      </w:r>
      <w:r w:rsidR="009F42BB">
        <w:rPr>
          <w:rFonts w:ascii="Times New Roman" w:hAnsi="Times New Roman" w:cs="Times New Roman"/>
          <w:b/>
          <w:sz w:val="32"/>
          <w:szCs w:val="32"/>
          <w:lang w:val="uk-UA"/>
        </w:rPr>
        <w:t>723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консультацій 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F42BB">
        <w:rPr>
          <w:rFonts w:ascii="Times New Roman" w:hAnsi="Times New Roman" w:cs="Times New Roman"/>
          <w:b/>
          <w:sz w:val="32"/>
          <w:szCs w:val="32"/>
          <w:lang w:val="uk-UA"/>
        </w:rPr>
        <w:t>1079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454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9F42BB">
        <w:rPr>
          <w:rFonts w:ascii="Times New Roman" w:hAnsi="Times New Roman" w:cs="Times New Roman"/>
          <w:b/>
          <w:sz w:val="32"/>
          <w:szCs w:val="32"/>
          <w:lang w:val="uk-UA"/>
        </w:rPr>
        <w:t>632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227B7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B227B7" w:rsidRPr="0094540C" w:rsidRDefault="00B227B7" w:rsidP="00B227B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p w:rsidR="003B7EF3" w:rsidRPr="00B227B7" w:rsidRDefault="003B7EF3">
      <w:pPr>
        <w:rPr>
          <w:lang w:val="uk-UA"/>
        </w:rPr>
      </w:pPr>
    </w:p>
    <w:sectPr w:rsidR="003B7EF3" w:rsidRPr="00B227B7" w:rsidSect="004A7CE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227B7"/>
    <w:rsid w:val="003B7EF3"/>
    <w:rsid w:val="004F5EE1"/>
    <w:rsid w:val="009F42BB"/>
    <w:rsid w:val="00B2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2018-11-30T13:12:00Z</dcterms:created>
  <dcterms:modified xsi:type="dcterms:W3CDTF">2018-11-30T13:46:00Z</dcterms:modified>
</cp:coreProperties>
</file>